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Praktisk info: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Stadepladser er lidt større end en almindelig P-plads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Plads 1-6 er ca. 3*3 meter og plads 7-56 er ca. 2,5*5 meter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Pladsoversigt kan ses her på siden under ”filer”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Prisen for en stadeplads er 200,-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Stadepladsen skal betales online ved bestilling via hjemmeside.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Bekræftelses mail sendes, når indbetaling er blevet registreret.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Markedet har åbent for salg i perioden 10-1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opsætning kan ske fra kl. 9 og pladsen skal være ryddet kl. 1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 er ikke tilladt at sælge fødevarer, dyr og nye ting.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Biler kan eventuelt parkeres på de nærliggende P-pladser foran Viby Kirke.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 annoncerer markedet online på mange forskellige sider inkl. Facebook.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 vil være en Cafe på markedet, hvor der kan købes kaffe, te, sodavand, kage og pølser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Yderligere info sendes til stadepladsholder i ugen op til markedet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 skal selv medbringe bord/borde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Toiletter forefindes i Viby Centeret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Overskuddet fra udlejning af stadepladser og cafesalget, går ubeskåret til spejderarbejdet i Viby-Kongsvang spejdergruppe under Det Danske Spejderkorps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a-D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A02130"/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paragraph" w:styleId="Listeafsnit">
    <w:name w:val="List Paragraph"/>
    <w:basedOn w:val="Normal"/>
    <w:uiPriority w:val="34"/>
    <w:qFormat w:val="1"/>
    <w:rsid w:val="002516E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DrwVL6jhDPd+SPOHW9Sm/huRiQ==">CgMxLjA4AHIhMTF6YTE4OXJnLWtlbGR5RmlIY1VDcm5vUmZiRmU0Slgt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2023-01-12T10:46:00Z</dcterms:created>
  <dc:creator>Janni Glud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8050ec-6b22-4f63-8ef7-8f854ab56a77_Enabled">
    <vt:lpwstr>True</vt:lpwstr>
  </property>
  <property fmtid="{D5CDD505-2E9C-101B-9397-08002B2CF9AE}" pid="3" name="MSIP_Label_7b8050ec-6b22-4f63-8ef7-8f854ab56a77_SiteId">
    <vt:lpwstr>e8dcf6e6-3acc-4af9-9cb2-77f688cb688b</vt:lpwstr>
  </property>
  <property fmtid="{D5CDD505-2E9C-101B-9397-08002B2CF9AE}" pid="4" name="MSIP_Label_7b8050ec-6b22-4f63-8ef7-8f854ab56a77_Owner">
    <vt:lpwstr>jglni@nuuday.dk</vt:lpwstr>
  </property>
  <property fmtid="{D5CDD505-2E9C-101B-9397-08002B2CF9AE}" pid="5" name="MSIP_Label_7b8050ec-6b22-4f63-8ef7-8f854ab56a77_SetDate">
    <vt:lpwstr>2020-01-24T12:43:50.6152846Z</vt:lpwstr>
  </property>
  <property fmtid="{D5CDD505-2E9C-101B-9397-08002B2CF9AE}" pid="6" name="MSIP_Label_7b8050ec-6b22-4f63-8ef7-8f854ab56a77_Name">
    <vt:lpwstr>TDC Group - Internal</vt:lpwstr>
  </property>
  <property fmtid="{D5CDD505-2E9C-101B-9397-08002B2CF9AE}" pid="7" name="MSIP_Label_7b8050ec-6b22-4f63-8ef7-8f854ab56a77_Application">
    <vt:lpwstr>Microsoft Azure Information Protection</vt:lpwstr>
  </property>
  <property fmtid="{D5CDD505-2E9C-101B-9397-08002B2CF9AE}" pid="8" name="MSIP_Label_7b8050ec-6b22-4f63-8ef7-8f854ab56a77_ActionId">
    <vt:lpwstr>bc6177fe-5ab1-4f04-a471-fb3a7681d290</vt:lpwstr>
  </property>
  <property fmtid="{D5CDD505-2E9C-101B-9397-08002B2CF9AE}" pid="9" name="MSIP_Label_7b8050ec-6b22-4f63-8ef7-8f854ab56a77_Extended_MSFT_Method">
    <vt:lpwstr>Automatic</vt:lpwstr>
  </property>
  <property fmtid="{D5CDD505-2E9C-101B-9397-08002B2CF9AE}" pid="10" name="Sensitivity">
    <vt:lpwstr>TDC Group - Internal</vt:lpwstr>
  </property>
</Properties>
</file>